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21" w:rsidRPr="00F05F36" w:rsidRDefault="00A17021" w:rsidP="00A17021">
      <w:pPr>
        <w:jc w:val="right"/>
        <w:rPr>
          <w:sz w:val="26"/>
          <w:szCs w:val="26"/>
        </w:rPr>
      </w:pPr>
    </w:p>
    <w:p w:rsidR="00A17021" w:rsidRPr="00A17021" w:rsidRDefault="00EE73BA" w:rsidP="00A1702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A17021">
        <w:rPr>
          <w:rFonts w:ascii="Times New Roman" w:hAnsi="Times New Roman"/>
          <w:b/>
          <w:bCs/>
          <w:color w:val="000000"/>
          <w:sz w:val="28"/>
          <w:szCs w:val="28"/>
        </w:rPr>
        <w:t>ПОЛОЖЕНИЕ об организации</w:t>
      </w:r>
      <w:r w:rsidRPr="00A17021">
        <w:rPr>
          <w:rFonts w:ascii="Times New Roman" w:hAnsi="Times New Roman"/>
          <w:b/>
          <w:bCs/>
          <w:color w:val="000000"/>
          <w:sz w:val="28"/>
          <w:szCs w:val="28"/>
        </w:rPr>
        <w:br/>
        <w:t>индивидуального обучения детей на дому</w:t>
      </w:r>
      <w:r w:rsidRPr="00A1702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bookmarkStart w:id="1" w:name="bookmark2"/>
      <w:bookmarkStart w:id="2" w:name="bookmark0"/>
      <w:bookmarkStart w:id="3" w:name="bookmark1"/>
      <w:bookmarkStart w:id="4" w:name="bookmark3"/>
      <w:bookmarkEnd w:id="1"/>
      <w:bookmarkEnd w:id="0"/>
      <w:r w:rsidR="00A17021" w:rsidRPr="00A17021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A17021" w:rsidRPr="00A17021" w:rsidRDefault="00A17021" w:rsidP="00A1702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021">
        <w:rPr>
          <w:rFonts w:ascii="Times New Roman" w:hAnsi="Times New Roman"/>
          <w:b/>
          <w:sz w:val="28"/>
          <w:szCs w:val="28"/>
          <w:lang w:eastAsia="ru-RU"/>
        </w:rPr>
        <w:t xml:space="preserve">Самагалтайская средняя общеобразовательная школа №1 муниципального района «Тес-Хемский кожуун Республики Тыва» </w:t>
      </w:r>
    </w:p>
    <w:p w:rsidR="006C7910" w:rsidRPr="00A17021" w:rsidRDefault="00EE73BA" w:rsidP="00A17021">
      <w:pPr>
        <w:pStyle w:val="1"/>
        <w:numPr>
          <w:ilvl w:val="0"/>
          <w:numId w:val="1"/>
        </w:numPr>
        <w:spacing w:after="400"/>
        <w:jc w:val="center"/>
        <w:rPr>
          <w:b/>
        </w:rPr>
      </w:pPr>
      <w:r w:rsidRPr="00A17021">
        <w:rPr>
          <w:b/>
        </w:rPr>
        <w:t>Общие положения</w:t>
      </w:r>
      <w:bookmarkEnd w:id="2"/>
      <w:bookmarkEnd w:id="3"/>
      <w:bookmarkEnd w:id="4"/>
    </w:p>
    <w:p w:rsidR="006C7910" w:rsidRDefault="00EE73BA">
      <w:pPr>
        <w:pStyle w:val="1"/>
        <w:numPr>
          <w:ilvl w:val="1"/>
          <w:numId w:val="1"/>
        </w:numPr>
        <w:tabs>
          <w:tab w:val="left" w:pos="812"/>
        </w:tabs>
        <w:jc w:val="both"/>
      </w:pPr>
      <w:bookmarkStart w:id="5" w:name="bookmark4"/>
      <w:bookmarkEnd w:id="5"/>
      <w:r>
        <w:t xml:space="preserve">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 Муниципального бюджетного общеобразовательного учреждения </w:t>
      </w:r>
      <w:r w:rsidR="00651F8A">
        <w:t>Самагалтайская</w:t>
      </w:r>
      <w:r>
        <w:t xml:space="preserve"> средняя общеобразовательная школа</w:t>
      </w:r>
      <w:r w:rsidR="00651F8A">
        <w:t xml:space="preserve"> №1</w:t>
      </w:r>
      <w:r>
        <w:t xml:space="preserve"> (далее - Учреждение).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17"/>
        </w:tabs>
        <w:jc w:val="both"/>
      </w:pPr>
      <w:bookmarkStart w:id="6" w:name="bookmark5"/>
      <w:bookmarkEnd w:id="6"/>
      <w:r>
        <w:t>Организация индивидуального обучения детей на дому, которые по состоянию здоровья не могут временно или постоянно посещать Учреждение, регламентируется следующими нормативными правовыми актами и методическими рекомендациями: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21" w:lineRule="auto"/>
        <w:ind w:left="360" w:hanging="360"/>
        <w:jc w:val="both"/>
      </w:pPr>
      <w:bookmarkStart w:id="7" w:name="bookmark6"/>
      <w:bookmarkEnd w:id="7"/>
      <w:r>
        <w:t>Федеральным законом «Об образовании в Российской Федерации» от 29 декабря 2012 г. № 273-ФЗ;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21" w:lineRule="auto"/>
        <w:ind w:left="360" w:hanging="360"/>
        <w:jc w:val="both"/>
      </w:pPr>
      <w:bookmarkStart w:id="8" w:name="bookmark7"/>
      <w:bookmarkEnd w:id="8"/>
      <w:r>
        <w:t>Федеральным законом «Об основных гарантиях прав ребенка в Российской Федерации» от 24 июля 1998 г. № 124-ФЗ;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21" w:lineRule="auto"/>
        <w:ind w:left="360" w:hanging="360"/>
        <w:jc w:val="both"/>
      </w:pPr>
      <w:bookmarkStart w:id="9" w:name="bookmark8"/>
      <w:bookmarkEnd w:id="9"/>
      <w:r>
        <w:t>Федеральным законом «О социальной защите инвалидов в Российской Федерации» от 24 ноября 1995 г. № 181-ФЗ;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40" w:lineRule="auto"/>
        <w:ind w:left="360" w:hanging="360"/>
        <w:jc w:val="both"/>
      </w:pPr>
      <w:bookmarkStart w:id="10" w:name="bookmark9"/>
      <w:bookmarkEnd w:id="10"/>
      <w:r>
        <w:t>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40" w:lineRule="auto"/>
        <w:ind w:left="360" w:hanging="360"/>
        <w:jc w:val="both"/>
      </w:pPr>
      <w:bookmarkStart w:id="11" w:name="bookmark10"/>
      <w:bookmarkEnd w:id="11"/>
      <w:r>
        <w:t>Постановлением Правительства Российской Федерации от 18 июля 1996 года № 861 «Об утверждении порядка воспитания и обучения детей-инвалидов на дому и в негосударственных образовательных учреждениях»;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40" w:lineRule="auto"/>
        <w:ind w:left="360" w:hanging="360"/>
        <w:jc w:val="both"/>
      </w:pPr>
      <w:bookmarkStart w:id="12" w:name="bookmark11"/>
      <w:bookmarkEnd w:id="12"/>
      <w: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09"/>
        </w:tabs>
        <w:jc w:val="both"/>
      </w:pPr>
      <w:bookmarkStart w:id="13" w:name="bookmark12"/>
      <w:bookmarkEnd w:id="13"/>
      <w:r>
        <w:t>Участниками правовых отношений при организации индивидуального обучения на дому обучающихся Учреждения являются: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185" w:lineRule="auto"/>
        <w:ind w:firstLine="0"/>
      </w:pPr>
      <w:bookmarkStart w:id="14" w:name="bookmark13"/>
      <w:bookmarkEnd w:id="14"/>
      <w:r>
        <w:t>дети, не имеющие возможности посещать Учреждение по состоянию здоровья;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21" w:lineRule="auto"/>
        <w:ind w:left="360" w:hanging="360"/>
        <w:jc w:val="both"/>
      </w:pPr>
      <w:bookmarkStart w:id="15" w:name="bookmark14"/>
      <w:bookmarkEnd w:id="15"/>
      <w:r>
        <w:t>родители (законные представители) детей с ограниченными возможностями здоровья;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221" w:lineRule="auto"/>
        <w:ind w:left="360" w:hanging="360"/>
        <w:jc w:val="both"/>
      </w:pPr>
      <w:bookmarkStart w:id="16" w:name="bookmark15"/>
      <w:bookmarkEnd w:id="16"/>
      <w:r>
        <w:t>педагогические работники Учреждения, участвующие в организации обучения детей с ограниченными возможностями здоровья на дому;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18"/>
        </w:tabs>
        <w:spacing w:line="185" w:lineRule="auto"/>
        <w:ind w:firstLine="0"/>
      </w:pPr>
      <w:bookmarkStart w:id="17" w:name="bookmark16"/>
      <w:bookmarkEnd w:id="17"/>
      <w:r>
        <w:t xml:space="preserve">органы местного </w:t>
      </w:r>
      <w:r w:rsidR="00651F8A">
        <w:t>самоуправления Тес-Хемского райо</w:t>
      </w:r>
      <w:r>
        <w:t>на в сфере образования.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09"/>
        </w:tabs>
        <w:spacing w:after="100"/>
        <w:jc w:val="both"/>
      </w:pPr>
      <w:bookmarkStart w:id="18" w:name="bookmark17"/>
      <w:bookmarkEnd w:id="18"/>
      <w:r>
        <w:t>Целью настоящего Положения является нормативное закрепление гарантий прав на общее образование детей с ограниченными возможностями здоровья путем создания организационных и иных условий при организации обучения.</w:t>
      </w:r>
    </w:p>
    <w:p w:rsidR="006C7910" w:rsidRDefault="00EE73BA">
      <w:pPr>
        <w:pStyle w:val="1"/>
        <w:jc w:val="both"/>
      </w:pPr>
      <w:r>
        <w:t xml:space="preserve">1.5.Задачи организации индивидуального обучения детей с ограниченными </w:t>
      </w:r>
      <w:r>
        <w:lastRenderedPageBreak/>
        <w:t>возможностями здоровья на дому: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240" w:lineRule="auto"/>
        <w:ind w:left="360" w:hanging="360"/>
        <w:jc w:val="both"/>
      </w:pPr>
      <w:bookmarkStart w:id="19" w:name="bookmark18"/>
      <w:bookmarkEnd w:id="19"/>
      <w:r>
        <w:t>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240" w:lineRule="auto"/>
        <w:ind w:left="360" w:hanging="360"/>
        <w:jc w:val="both"/>
      </w:pPr>
      <w:bookmarkStart w:id="20" w:name="bookmark19"/>
      <w:bookmarkEnd w:id="20"/>
      <w:r>
        <w:t>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221" w:lineRule="auto"/>
        <w:ind w:left="360" w:hanging="360"/>
        <w:jc w:val="both"/>
      </w:pPr>
      <w:bookmarkStart w:id="21" w:name="bookmark20"/>
      <w:bookmarkEnd w:id="21"/>
      <w:r>
        <w:t>создать механизм правовых отношений между участниками образовательного процесса при организации обучения детей, обучающихся индивидуально на дому.</w:t>
      </w:r>
    </w:p>
    <w:p w:rsidR="006C7910" w:rsidRDefault="00EE73BA">
      <w:pPr>
        <w:pStyle w:val="1"/>
        <w:spacing w:after="300"/>
        <w:jc w:val="both"/>
      </w:pPr>
      <w:r>
        <w:t xml:space="preserve"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</w:t>
      </w:r>
      <w:r w:rsidR="00651F8A">
        <w:t>временно на территории с.Самагалтай</w:t>
      </w:r>
      <w:r>
        <w:t>.</w:t>
      </w:r>
    </w:p>
    <w:p w:rsidR="006C7910" w:rsidRDefault="00EE73BA">
      <w:pPr>
        <w:pStyle w:val="11"/>
        <w:keepNext/>
        <w:keepLines/>
        <w:numPr>
          <w:ilvl w:val="0"/>
          <w:numId w:val="1"/>
        </w:numPr>
        <w:tabs>
          <w:tab w:val="left" w:pos="667"/>
        </w:tabs>
        <w:spacing w:after="300"/>
      </w:pPr>
      <w:bookmarkStart w:id="22" w:name="bookmark23"/>
      <w:bookmarkStart w:id="23" w:name="bookmark21"/>
      <w:bookmarkStart w:id="24" w:name="bookmark22"/>
      <w:bookmarkStart w:id="25" w:name="bookmark24"/>
      <w:bookmarkEnd w:id="22"/>
      <w:r>
        <w:t>Организация образовательного процесса</w:t>
      </w:r>
      <w:bookmarkEnd w:id="23"/>
      <w:bookmarkEnd w:id="24"/>
      <w:bookmarkEnd w:id="25"/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26" w:name="bookmark25"/>
      <w:bookmarkEnd w:id="26"/>
      <w:r>
        <w:t>Организация индивидуального обучения детей на дому осуществляется общеобразовательным учреждением, в котором обучается данный ребенок, либо общеобразовательным учреждением по месту его проживания.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27" w:name="bookmark26"/>
      <w:bookmarkEnd w:id="27"/>
      <w:r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28" w:name="bookmark27"/>
      <w:bookmarkEnd w:id="28"/>
      <w: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</w:t>
      </w:r>
      <w:r>
        <w:softHyphen/>
        <w:t>педагогической комиссии.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29" w:name="bookmark28"/>
      <w:bookmarkEnd w:id="29"/>
      <w:r>
        <w:t>По заявлению родителей (законных представителей) и на основании представленных документов, администрация Учреждения издает приказ, в котором утверждается перевод обучающегося на индивидуальное обучение на период, указанный в медицинской справке.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30" w:name="bookmark29"/>
      <w:bookmarkEnd w:id="30"/>
      <w:r>
        <w:t>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Учреждения обязана совместно с родителями (законными представителями) решить вопрос о дальнейшей форме обучения.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1"/>
        </w:tabs>
        <w:jc w:val="both"/>
      </w:pPr>
      <w:bookmarkStart w:id="31" w:name="bookmark30"/>
      <w:bookmarkEnd w:id="31"/>
      <w:r>
        <w:t>Организация образовательного процесса при индивидуальном обучении на дому регламентируется: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185" w:lineRule="auto"/>
        <w:ind w:firstLine="0"/>
        <w:jc w:val="both"/>
      </w:pPr>
      <w:bookmarkStart w:id="32" w:name="bookmark31"/>
      <w:bookmarkEnd w:id="32"/>
      <w:r>
        <w:t>индивидуальным учебным планом;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185" w:lineRule="auto"/>
        <w:ind w:firstLine="0"/>
        <w:jc w:val="both"/>
      </w:pPr>
      <w:bookmarkStart w:id="33" w:name="bookmark32"/>
      <w:bookmarkEnd w:id="33"/>
      <w:r>
        <w:t>индивидуальным расписанием занятий;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295"/>
        </w:tabs>
        <w:spacing w:line="185" w:lineRule="auto"/>
        <w:ind w:firstLine="0"/>
        <w:jc w:val="both"/>
      </w:pPr>
      <w:bookmarkStart w:id="34" w:name="bookmark33"/>
      <w:bookmarkEnd w:id="34"/>
      <w:r>
        <w:t>годовым календарным учебным графиком.</w:t>
      </w:r>
    </w:p>
    <w:p w:rsidR="006C7910" w:rsidRDefault="00EE73BA">
      <w:pPr>
        <w:pStyle w:val="1"/>
        <w:jc w:val="both"/>
      </w:pPr>
      <w: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Учреждения.</w:t>
      </w:r>
    </w:p>
    <w:p w:rsidR="006C7910" w:rsidRDefault="00EE73BA">
      <w:pPr>
        <w:pStyle w:val="1"/>
        <w:jc w:val="both"/>
      </w:pPr>
      <w:r>
        <w:t>Индивидуальный учебный план для обучающегося на дому по медицинским показаниям, разрабатывается на основе учебного плана, реализуемого в Учреждении, утверждается приказом руководителя Учреждения и согласуется с родителями (законными представителями) обучающегося.</w:t>
      </w:r>
    </w:p>
    <w:p w:rsidR="006C7910" w:rsidRDefault="00EE73BA">
      <w:pPr>
        <w:pStyle w:val="1"/>
        <w:jc w:val="both"/>
      </w:pPr>
      <w:r>
        <w:t>Право распределения часов учебного плана по учебным предметам предоставляется Учреждению с учётом индивидуальных 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12"/>
        </w:tabs>
        <w:jc w:val="both"/>
      </w:pPr>
      <w:bookmarkStart w:id="35" w:name="bookmark34"/>
      <w:bookmarkEnd w:id="35"/>
      <w:r>
        <w:t>Фамилии детей, обучающихся на дому по индивидуальному учебному плану, данные об их успеваемости за четверть (полугодие), а также о переводе из класса в класс и выпуске из Учреждения вносятся в классный журнал соответствующего класса.</w:t>
      </w:r>
    </w:p>
    <w:p w:rsidR="006C7910" w:rsidRDefault="00EE73BA">
      <w:pPr>
        <w:pStyle w:val="1"/>
        <w:jc w:val="both"/>
      </w:pPr>
      <w:r>
        <w:t>Контроль за своевременным проведением индивидуальных занятий на дому осуществляет классный руководитель, а за выполнением учебных программ - заместитель директора по учебно-воспитательной работе Учреждения.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965"/>
        </w:tabs>
        <w:jc w:val="both"/>
      </w:pPr>
      <w:bookmarkStart w:id="36" w:name="bookmark35"/>
      <w:bookmarkEnd w:id="36"/>
      <w: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Учреждением. Итоговая аттестация проводится в соответствии с Федеральным законом «Об образовании в Российской Федерации» от 29 декабря 2012 года № 273 - ФЗ.</w:t>
      </w:r>
    </w:p>
    <w:p w:rsidR="006C7910" w:rsidRDefault="00EE73BA">
      <w:pPr>
        <w:pStyle w:val="1"/>
        <w:jc w:val="both"/>
      </w:pPr>
      <w: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</w:t>
      </w:r>
      <w:r>
        <w:softHyphen/>
        <w:t>правовому регулированию в сфере образования.</w:t>
      </w:r>
    </w:p>
    <w:p w:rsidR="006C7910" w:rsidRDefault="00EE73BA">
      <w:pPr>
        <w:pStyle w:val="1"/>
        <w:jc w:val="both"/>
      </w:pPr>
      <w:r>
        <w:t>Детям, обучающимся индивидуально на дому, прошедшим государственную (итоговую) аттестацию, Учреждение выдает документ государственного образца о соответствующем образовании.</w:t>
      </w:r>
    </w:p>
    <w:p w:rsidR="006C7910" w:rsidRDefault="00EE73BA">
      <w:pPr>
        <w:pStyle w:val="1"/>
        <w:jc w:val="both"/>
      </w:pPr>
      <w:r>
        <w:t>Дети, обучающиеся индивидуально на дому, проявившие особые успехи в учении, награждаются золотой или серебряной медалью на общих основаниях.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836"/>
        </w:tabs>
        <w:jc w:val="both"/>
      </w:pPr>
      <w:bookmarkStart w:id="37" w:name="bookmark36"/>
      <w:bookmarkEnd w:id="37"/>
      <w:r>
        <w:t>Обучающимся, находящимся на индивидуальном обучении на дому Учреждение: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259" w:lineRule="auto"/>
        <w:ind w:left="360" w:hanging="360"/>
        <w:jc w:val="both"/>
      </w:pPr>
      <w:bookmarkStart w:id="38" w:name="bookmark37"/>
      <w:bookmarkEnd w:id="38"/>
      <w:r>
        <w:t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 допущенных к использованию в образовательном процессе, художественную, справочную и другую литературу, имеющуюся в библиотеке общеобразовательного учреждения;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185" w:lineRule="auto"/>
        <w:ind w:firstLine="0"/>
        <w:jc w:val="both"/>
      </w:pPr>
      <w:bookmarkStart w:id="39" w:name="bookmark38"/>
      <w:bookmarkEnd w:id="39"/>
      <w:r>
        <w:t>обеспечивает специалистами из числа педагогических работников Учреждения;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221" w:lineRule="auto"/>
        <w:ind w:left="360" w:hanging="360"/>
        <w:jc w:val="both"/>
      </w:pPr>
      <w:bookmarkStart w:id="40" w:name="bookmark39"/>
      <w:bookmarkEnd w:id="40"/>
      <w:r>
        <w:t>оказывает консультативную помощь родителям (законным представителям) обучающихся;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221" w:lineRule="auto"/>
        <w:ind w:left="360" w:hanging="360"/>
        <w:jc w:val="both"/>
      </w:pPr>
      <w:bookmarkStart w:id="41" w:name="bookmark40"/>
      <w:bookmarkEnd w:id="41"/>
      <w:r>
        <w:t>создает условия для участия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Учреждении;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221" w:lineRule="auto"/>
        <w:ind w:left="360" w:hanging="360"/>
        <w:jc w:val="both"/>
      </w:pPr>
      <w:bookmarkStart w:id="42" w:name="bookmark41"/>
      <w:bookmarkEnd w:id="42"/>
      <w:r>
        <w:t>организует обучение на дому с использованием дистанционных образовательных технологий;</w:t>
      </w:r>
    </w:p>
    <w:p w:rsidR="006C7910" w:rsidRDefault="00EE73BA">
      <w:pPr>
        <w:pStyle w:val="1"/>
        <w:numPr>
          <w:ilvl w:val="0"/>
          <w:numId w:val="2"/>
        </w:numPr>
        <w:tabs>
          <w:tab w:val="left" w:pos="322"/>
        </w:tabs>
        <w:spacing w:line="240" w:lineRule="auto"/>
        <w:ind w:left="360" w:hanging="360"/>
        <w:jc w:val="both"/>
      </w:pPr>
      <w:bookmarkStart w:id="43" w:name="bookmark42"/>
      <w:bookmarkEnd w:id="43"/>
      <w:r>
        <w:t>осуществляет промежуточную аттестацию и перевод обучающихся в следующий класс в соответствии с требованиями действующего законодательства Российской Федерации в области образования.</w:t>
      </w:r>
    </w:p>
    <w:p w:rsidR="006C7910" w:rsidRDefault="00EE73BA">
      <w:pPr>
        <w:pStyle w:val="1"/>
        <w:jc w:val="both"/>
      </w:pPr>
      <w:r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1067"/>
        </w:tabs>
        <w:spacing w:after="320"/>
        <w:jc w:val="both"/>
      </w:pPr>
      <w:bookmarkStart w:id="44" w:name="bookmark43"/>
      <w:bookmarkEnd w:id="44"/>
      <w:r>
        <w:t>При невозможности организовать обучение на дому силами своего педагогического коллектива, администрация Учреждения имеет право привлечь педагогических работников, не работающих в Учреждении.</w:t>
      </w:r>
    </w:p>
    <w:p w:rsidR="006C7910" w:rsidRDefault="00EE73BA">
      <w:pPr>
        <w:pStyle w:val="11"/>
        <w:keepNext/>
        <w:keepLines/>
        <w:numPr>
          <w:ilvl w:val="0"/>
          <w:numId w:val="1"/>
        </w:numPr>
        <w:tabs>
          <w:tab w:val="left" w:pos="1067"/>
        </w:tabs>
        <w:spacing w:after="0"/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Права и обязанности участников образовательного процесса при</w:t>
      </w:r>
      <w:r>
        <w:br/>
        <w:t>получении общего образования детьми, обучающимися индивидуально на дому</w:t>
      </w:r>
      <w:bookmarkEnd w:id="46"/>
      <w:bookmarkEnd w:id="47"/>
      <w:bookmarkEnd w:id="48"/>
    </w:p>
    <w:p w:rsidR="006C7910" w:rsidRDefault="00EE73BA">
      <w:pPr>
        <w:pStyle w:val="1"/>
        <w:spacing w:after="320"/>
      </w:pPr>
      <w:r>
        <w:t>Права и обязанности больных детей, родителей (законных представителей), педагогических работников Учреждения, реализуются в соответствии с Федеральным законом «Об образовании в Российской Федерации» и уставом Учреждения.</w:t>
      </w:r>
    </w:p>
    <w:p w:rsidR="006C7910" w:rsidRDefault="00EE73BA">
      <w:pPr>
        <w:pStyle w:val="11"/>
        <w:keepNext/>
        <w:keepLines/>
        <w:numPr>
          <w:ilvl w:val="0"/>
          <w:numId w:val="1"/>
        </w:numPr>
        <w:tabs>
          <w:tab w:val="left" w:pos="662"/>
        </w:tabs>
        <w:spacing w:after="0"/>
      </w:pPr>
      <w:bookmarkStart w:id="49" w:name="bookmark50"/>
      <w:bookmarkStart w:id="50" w:name="bookmark48"/>
      <w:bookmarkStart w:id="51" w:name="bookmark49"/>
      <w:bookmarkStart w:id="52" w:name="bookmark51"/>
      <w:bookmarkEnd w:id="49"/>
      <w:r>
        <w:t>Срок действия положения</w:t>
      </w:r>
      <w:bookmarkEnd w:id="50"/>
      <w:bookmarkEnd w:id="51"/>
      <w:bookmarkEnd w:id="52"/>
    </w:p>
    <w:p w:rsidR="006C7910" w:rsidRDefault="00EE73BA">
      <w:pPr>
        <w:pStyle w:val="1"/>
        <w:numPr>
          <w:ilvl w:val="1"/>
          <w:numId w:val="1"/>
        </w:numPr>
        <w:tabs>
          <w:tab w:val="left" w:pos="942"/>
        </w:tabs>
        <w:ind w:firstLine="460"/>
        <w:jc w:val="both"/>
      </w:pPr>
      <w:bookmarkStart w:id="53" w:name="bookmark52"/>
      <w:bookmarkEnd w:id="53"/>
      <w:r>
        <w:t>Срок действия данного положения неограничен.</w:t>
      </w:r>
    </w:p>
    <w:p w:rsidR="006C7910" w:rsidRDefault="00EE73BA">
      <w:pPr>
        <w:pStyle w:val="1"/>
        <w:numPr>
          <w:ilvl w:val="1"/>
          <w:numId w:val="1"/>
        </w:numPr>
        <w:tabs>
          <w:tab w:val="left" w:pos="1067"/>
        </w:tabs>
        <w:spacing w:after="160"/>
        <w:ind w:firstLine="480"/>
        <w:jc w:val="both"/>
      </w:pPr>
      <w:bookmarkStart w:id="54" w:name="bookmark53"/>
      <w:bookmarkEnd w:id="54"/>
      <w:r>
        <w:t>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sectPr w:rsidR="006C7910" w:rsidSect="006C7910">
      <w:pgSz w:w="11900" w:h="16840"/>
      <w:pgMar w:top="1124" w:right="906" w:bottom="1044" w:left="1759" w:header="696" w:footer="6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1B" w:rsidRDefault="00FC6A1B" w:rsidP="006C7910">
      <w:r>
        <w:separator/>
      </w:r>
    </w:p>
  </w:endnote>
  <w:endnote w:type="continuationSeparator" w:id="0">
    <w:p w:rsidR="00FC6A1B" w:rsidRDefault="00FC6A1B" w:rsidP="006C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1B" w:rsidRDefault="00FC6A1B"/>
  </w:footnote>
  <w:footnote w:type="continuationSeparator" w:id="0">
    <w:p w:rsidR="00FC6A1B" w:rsidRDefault="00FC6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DE3"/>
    <w:multiLevelType w:val="multilevel"/>
    <w:tmpl w:val="1BE6965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626B3D"/>
    <w:multiLevelType w:val="multilevel"/>
    <w:tmpl w:val="81389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910"/>
    <w:rsid w:val="003B03E2"/>
    <w:rsid w:val="00651F8A"/>
    <w:rsid w:val="006C7910"/>
    <w:rsid w:val="00746405"/>
    <w:rsid w:val="00A17021"/>
    <w:rsid w:val="00C06542"/>
    <w:rsid w:val="00C76F06"/>
    <w:rsid w:val="00EE73BA"/>
    <w:rsid w:val="00F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070CC0-C751-43AC-8878-E6977DA4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79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7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C7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C7910"/>
    <w:pPr>
      <w:spacing w:line="276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6C7910"/>
    <w:pPr>
      <w:spacing w:after="10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A1702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cp:lastModifiedBy>Пользователь</cp:lastModifiedBy>
  <cp:revision>8</cp:revision>
  <dcterms:created xsi:type="dcterms:W3CDTF">2021-11-03T06:01:00Z</dcterms:created>
  <dcterms:modified xsi:type="dcterms:W3CDTF">2024-12-10T08:59:00Z</dcterms:modified>
</cp:coreProperties>
</file>